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0D3" w:rsidRDefault="006940D3" w:rsidP="006940D3">
      <w:pPr>
        <w:jc w:val="center"/>
        <w:rPr>
          <w:b/>
        </w:rPr>
      </w:pPr>
      <w:r w:rsidRPr="006940D3">
        <w:rPr>
          <w:b/>
        </w:rPr>
        <w:t xml:space="preserve">Motivational Interviewing </w:t>
      </w:r>
      <w:r>
        <w:rPr>
          <w:b/>
        </w:rPr>
        <w:t xml:space="preserve">Skills </w:t>
      </w:r>
      <w:r w:rsidRPr="006940D3">
        <w:rPr>
          <w:b/>
        </w:rPr>
        <w:t>Feedback Form</w:t>
      </w:r>
    </w:p>
    <w:p w:rsidR="005070F2" w:rsidRDefault="005070F2" w:rsidP="006940D3">
      <w:pPr>
        <w:jc w:val="center"/>
        <w:rPr>
          <w:b/>
        </w:rPr>
      </w:pPr>
    </w:p>
    <w:p w:rsidR="00376843" w:rsidRPr="00376843" w:rsidRDefault="00376843" w:rsidP="00376843">
      <w:r>
        <w:t>Observatio</w:t>
      </w:r>
      <w:r w:rsidR="00F03E47">
        <w:t>n 1</w:t>
      </w:r>
      <w:r w:rsidR="00F03E47">
        <w:tab/>
        <w:t xml:space="preserve">    2    </w:t>
      </w:r>
      <w:proofErr w:type="gramStart"/>
      <w:r w:rsidR="00F03E47">
        <w:t>3  (</w:t>
      </w:r>
      <w:proofErr w:type="gramEnd"/>
      <w:r w:rsidR="00F03E47">
        <w:t>circle)   CCCOE</w:t>
      </w:r>
      <w:r>
        <w:t xml:space="preserve"> staff</w:t>
      </w:r>
      <w:r w:rsidR="00F03E47">
        <w:t xml:space="preserve"> n</w:t>
      </w:r>
      <w:r>
        <w:t>am</w:t>
      </w:r>
      <w:r w:rsidR="00F03E47">
        <w:t>e:___________________________</w:t>
      </w:r>
    </w:p>
    <w:p w:rsidR="006940D3" w:rsidRDefault="006940D3"/>
    <w:p w:rsidR="00841366" w:rsidRDefault="008413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2880"/>
        <w:gridCol w:w="2628"/>
      </w:tblGrid>
      <w:tr w:rsidR="006940D3">
        <w:tc>
          <w:tcPr>
            <w:tcW w:w="3348" w:type="dxa"/>
          </w:tcPr>
          <w:p w:rsidR="006940D3" w:rsidRDefault="006940D3"/>
        </w:tc>
        <w:tc>
          <w:tcPr>
            <w:tcW w:w="2880" w:type="dxa"/>
          </w:tcPr>
          <w:p w:rsidR="006940D3" w:rsidRPr="00735167" w:rsidRDefault="00376843">
            <w:pPr>
              <w:rPr>
                <w:b/>
              </w:rPr>
            </w:pPr>
            <w:r>
              <w:rPr>
                <w:b/>
              </w:rPr>
              <w:t>Number</w:t>
            </w:r>
          </w:p>
        </w:tc>
        <w:tc>
          <w:tcPr>
            <w:tcW w:w="2628" w:type="dxa"/>
          </w:tcPr>
          <w:p w:rsidR="006940D3" w:rsidRPr="00735167" w:rsidRDefault="00376843">
            <w:pPr>
              <w:rPr>
                <w:b/>
              </w:rPr>
            </w:pPr>
            <w:r>
              <w:rPr>
                <w:b/>
              </w:rPr>
              <w:t>Beginning Proficiency Standard*</w:t>
            </w:r>
          </w:p>
        </w:tc>
      </w:tr>
      <w:tr w:rsidR="006940D3">
        <w:tc>
          <w:tcPr>
            <w:tcW w:w="3348" w:type="dxa"/>
          </w:tcPr>
          <w:p w:rsidR="006940D3" w:rsidRDefault="006940D3">
            <w:r w:rsidRPr="00735167">
              <w:rPr>
                <w:b/>
              </w:rPr>
              <w:t>O</w:t>
            </w:r>
            <w:r>
              <w:t>pen-ended Questions</w:t>
            </w:r>
          </w:p>
          <w:p w:rsidR="006940D3" w:rsidRDefault="006940D3"/>
        </w:tc>
        <w:tc>
          <w:tcPr>
            <w:tcW w:w="2880" w:type="dxa"/>
          </w:tcPr>
          <w:p w:rsidR="006940D3" w:rsidRDefault="006940D3"/>
        </w:tc>
        <w:tc>
          <w:tcPr>
            <w:tcW w:w="2628" w:type="dxa"/>
          </w:tcPr>
          <w:p w:rsidR="006940D3" w:rsidRPr="0009073F" w:rsidRDefault="00376843">
            <w:pPr>
              <w:rPr>
                <w:sz w:val="20"/>
                <w:szCs w:val="20"/>
              </w:rPr>
            </w:pPr>
            <w:r w:rsidRPr="0009073F">
              <w:rPr>
                <w:sz w:val="20"/>
                <w:szCs w:val="20"/>
              </w:rPr>
              <w:t xml:space="preserve">50% </w:t>
            </w:r>
            <w:r w:rsidR="003E3B02">
              <w:rPr>
                <w:sz w:val="20"/>
                <w:szCs w:val="20"/>
              </w:rPr>
              <w:t xml:space="preserve">more </w:t>
            </w:r>
            <w:r w:rsidRPr="0009073F">
              <w:rPr>
                <w:sz w:val="20"/>
                <w:szCs w:val="20"/>
              </w:rPr>
              <w:t>Open v. Closed</w:t>
            </w:r>
            <w:r w:rsidR="003E3B02">
              <w:rPr>
                <w:sz w:val="20"/>
                <w:szCs w:val="20"/>
              </w:rPr>
              <w:t xml:space="preserve"> Ended Questions</w:t>
            </w:r>
          </w:p>
          <w:p w:rsidR="0009073F" w:rsidRPr="0009073F" w:rsidRDefault="0009073F">
            <w:pPr>
              <w:rPr>
                <w:sz w:val="22"/>
                <w:szCs w:val="22"/>
              </w:rPr>
            </w:pPr>
          </w:p>
        </w:tc>
      </w:tr>
      <w:tr w:rsidR="006940D3">
        <w:tc>
          <w:tcPr>
            <w:tcW w:w="3348" w:type="dxa"/>
          </w:tcPr>
          <w:p w:rsidR="006940D3" w:rsidRDefault="006940D3">
            <w:r>
              <w:t>Closed-ended Questions</w:t>
            </w:r>
          </w:p>
          <w:p w:rsidR="006940D3" w:rsidRDefault="006940D3"/>
        </w:tc>
        <w:tc>
          <w:tcPr>
            <w:tcW w:w="2880" w:type="dxa"/>
          </w:tcPr>
          <w:p w:rsidR="006940D3" w:rsidRDefault="006940D3"/>
        </w:tc>
        <w:tc>
          <w:tcPr>
            <w:tcW w:w="2628" w:type="dxa"/>
          </w:tcPr>
          <w:p w:rsidR="006940D3" w:rsidRPr="0009073F" w:rsidRDefault="006940D3">
            <w:pPr>
              <w:rPr>
                <w:sz w:val="22"/>
                <w:szCs w:val="22"/>
              </w:rPr>
            </w:pPr>
          </w:p>
        </w:tc>
      </w:tr>
      <w:tr w:rsidR="006940D3">
        <w:tc>
          <w:tcPr>
            <w:tcW w:w="3348" w:type="dxa"/>
          </w:tcPr>
          <w:p w:rsidR="006940D3" w:rsidRDefault="006940D3">
            <w:r w:rsidRPr="00735167">
              <w:rPr>
                <w:b/>
              </w:rPr>
              <w:t>A</w:t>
            </w:r>
            <w:r>
              <w:t>ffirmations</w:t>
            </w:r>
          </w:p>
          <w:p w:rsidR="006940D3" w:rsidRDefault="006940D3"/>
        </w:tc>
        <w:tc>
          <w:tcPr>
            <w:tcW w:w="2880" w:type="dxa"/>
          </w:tcPr>
          <w:p w:rsidR="006940D3" w:rsidRDefault="006940D3"/>
        </w:tc>
        <w:tc>
          <w:tcPr>
            <w:tcW w:w="2628" w:type="dxa"/>
          </w:tcPr>
          <w:p w:rsidR="006940D3" w:rsidRPr="0009073F" w:rsidRDefault="006940D3">
            <w:pPr>
              <w:rPr>
                <w:sz w:val="22"/>
                <w:szCs w:val="22"/>
              </w:rPr>
            </w:pPr>
          </w:p>
        </w:tc>
      </w:tr>
      <w:tr w:rsidR="006940D3">
        <w:tc>
          <w:tcPr>
            <w:tcW w:w="3348" w:type="dxa"/>
          </w:tcPr>
          <w:p w:rsidR="006940D3" w:rsidRDefault="006940D3">
            <w:r w:rsidRPr="00735167">
              <w:rPr>
                <w:b/>
              </w:rPr>
              <w:t>R</w:t>
            </w:r>
            <w:r>
              <w:t>eflections</w:t>
            </w:r>
            <w:r w:rsidR="00376843">
              <w:t xml:space="preserve"> (Simple) </w:t>
            </w:r>
          </w:p>
          <w:p w:rsidR="006940D3" w:rsidRDefault="006940D3"/>
        </w:tc>
        <w:tc>
          <w:tcPr>
            <w:tcW w:w="2880" w:type="dxa"/>
          </w:tcPr>
          <w:p w:rsidR="006940D3" w:rsidRDefault="006940D3"/>
        </w:tc>
        <w:tc>
          <w:tcPr>
            <w:tcW w:w="2628" w:type="dxa"/>
          </w:tcPr>
          <w:p w:rsidR="0009073F" w:rsidRPr="0009073F" w:rsidRDefault="00376843" w:rsidP="003E3B02">
            <w:pPr>
              <w:rPr>
                <w:sz w:val="20"/>
                <w:szCs w:val="20"/>
              </w:rPr>
            </w:pPr>
            <w:r w:rsidRPr="0009073F">
              <w:rPr>
                <w:sz w:val="20"/>
                <w:szCs w:val="20"/>
              </w:rPr>
              <w:t xml:space="preserve">50% </w:t>
            </w:r>
            <w:r w:rsidR="003E3B02">
              <w:rPr>
                <w:sz w:val="20"/>
                <w:szCs w:val="20"/>
              </w:rPr>
              <w:t xml:space="preserve">more </w:t>
            </w:r>
            <w:r w:rsidRPr="0009073F">
              <w:rPr>
                <w:sz w:val="20"/>
                <w:szCs w:val="20"/>
              </w:rPr>
              <w:t xml:space="preserve">Reflections </w:t>
            </w:r>
            <w:r w:rsidR="003E3B02">
              <w:rPr>
                <w:sz w:val="20"/>
                <w:szCs w:val="20"/>
              </w:rPr>
              <w:t>than</w:t>
            </w:r>
            <w:r w:rsidRPr="0009073F">
              <w:rPr>
                <w:sz w:val="20"/>
                <w:szCs w:val="20"/>
              </w:rPr>
              <w:t xml:space="preserve"> </w:t>
            </w:r>
            <w:r w:rsidR="003E3B02">
              <w:rPr>
                <w:sz w:val="20"/>
                <w:szCs w:val="20"/>
              </w:rPr>
              <w:t xml:space="preserve">total </w:t>
            </w:r>
            <w:r w:rsidRPr="0009073F">
              <w:rPr>
                <w:sz w:val="20"/>
                <w:szCs w:val="20"/>
              </w:rPr>
              <w:t>Questions</w:t>
            </w:r>
          </w:p>
        </w:tc>
      </w:tr>
      <w:tr w:rsidR="00376843">
        <w:tc>
          <w:tcPr>
            <w:tcW w:w="3348" w:type="dxa"/>
          </w:tcPr>
          <w:p w:rsidR="00376843" w:rsidRDefault="00376843">
            <w:r>
              <w:rPr>
                <w:b/>
              </w:rPr>
              <w:t>R</w:t>
            </w:r>
            <w:r>
              <w:t>eflections (Complex)</w:t>
            </w:r>
          </w:p>
          <w:p w:rsidR="00376843" w:rsidRPr="00376843" w:rsidRDefault="00376843"/>
        </w:tc>
        <w:tc>
          <w:tcPr>
            <w:tcW w:w="2880" w:type="dxa"/>
          </w:tcPr>
          <w:p w:rsidR="00376843" w:rsidRDefault="00376843"/>
        </w:tc>
        <w:tc>
          <w:tcPr>
            <w:tcW w:w="2628" w:type="dxa"/>
          </w:tcPr>
          <w:p w:rsidR="00376843" w:rsidRPr="0009073F" w:rsidRDefault="00376843">
            <w:pPr>
              <w:rPr>
                <w:sz w:val="20"/>
                <w:szCs w:val="20"/>
              </w:rPr>
            </w:pPr>
          </w:p>
        </w:tc>
      </w:tr>
      <w:tr w:rsidR="006940D3">
        <w:tc>
          <w:tcPr>
            <w:tcW w:w="3348" w:type="dxa"/>
          </w:tcPr>
          <w:p w:rsidR="006940D3" w:rsidRDefault="006940D3">
            <w:r w:rsidRPr="00735167">
              <w:rPr>
                <w:b/>
              </w:rPr>
              <w:t>S</w:t>
            </w:r>
            <w:r>
              <w:t>ummary given</w:t>
            </w:r>
          </w:p>
          <w:p w:rsidR="006940D3" w:rsidRDefault="006940D3"/>
        </w:tc>
        <w:tc>
          <w:tcPr>
            <w:tcW w:w="2880" w:type="dxa"/>
          </w:tcPr>
          <w:p w:rsidR="006940D3" w:rsidRDefault="006940D3"/>
        </w:tc>
        <w:tc>
          <w:tcPr>
            <w:tcW w:w="2628" w:type="dxa"/>
          </w:tcPr>
          <w:p w:rsidR="006940D3" w:rsidRPr="0009073F" w:rsidRDefault="006940D3">
            <w:pPr>
              <w:rPr>
                <w:sz w:val="22"/>
                <w:szCs w:val="22"/>
              </w:rPr>
            </w:pPr>
          </w:p>
        </w:tc>
      </w:tr>
      <w:tr w:rsidR="006940D3">
        <w:tc>
          <w:tcPr>
            <w:tcW w:w="3348" w:type="dxa"/>
          </w:tcPr>
          <w:p w:rsidR="006940D3" w:rsidRDefault="006940D3">
            <w:r>
              <w:t>Advice or teaching</w:t>
            </w:r>
          </w:p>
          <w:p w:rsidR="006940D3" w:rsidRDefault="006940D3"/>
        </w:tc>
        <w:tc>
          <w:tcPr>
            <w:tcW w:w="2880" w:type="dxa"/>
          </w:tcPr>
          <w:p w:rsidR="006940D3" w:rsidRDefault="006940D3"/>
        </w:tc>
        <w:tc>
          <w:tcPr>
            <w:tcW w:w="2628" w:type="dxa"/>
          </w:tcPr>
          <w:p w:rsidR="006940D3" w:rsidRPr="0009073F" w:rsidRDefault="006940D3">
            <w:pPr>
              <w:rPr>
                <w:sz w:val="22"/>
                <w:szCs w:val="22"/>
              </w:rPr>
            </w:pPr>
          </w:p>
        </w:tc>
      </w:tr>
      <w:tr w:rsidR="006940D3">
        <w:tc>
          <w:tcPr>
            <w:tcW w:w="3348" w:type="dxa"/>
          </w:tcPr>
          <w:p w:rsidR="006940D3" w:rsidRDefault="006940D3">
            <w:r>
              <w:t>Confrontation</w:t>
            </w:r>
          </w:p>
          <w:p w:rsidR="006940D3" w:rsidRDefault="006940D3"/>
        </w:tc>
        <w:tc>
          <w:tcPr>
            <w:tcW w:w="2880" w:type="dxa"/>
          </w:tcPr>
          <w:p w:rsidR="006940D3" w:rsidRDefault="006940D3"/>
        </w:tc>
        <w:tc>
          <w:tcPr>
            <w:tcW w:w="2628" w:type="dxa"/>
          </w:tcPr>
          <w:p w:rsidR="006940D3" w:rsidRPr="0009073F" w:rsidRDefault="006940D3">
            <w:pPr>
              <w:rPr>
                <w:sz w:val="22"/>
                <w:szCs w:val="22"/>
              </w:rPr>
            </w:pPr>
          </w:p>
        </w:tc>
      </w:tr>
      <w:tr w:rsidR="00D1048E">
        <w:tc>
          <w:tcPr>
            <w:tcW w:w="3348" w:type="dxa"/>
          </w:tcPr>
          <w:p w:rsidR="00D1048E" w:rsidRDefault="00D1048E">
            <w:r>
              <w:t>Giving Information</w:t>
            </w:r>
          </w:p>
          <w:p w:rsidR="00D1048E" w:rsidRDefault="00D1048E"/>
        </w:tc>
        <w:tc>
          <w:tcPr>
            <w:tcW w:w="2880" w:type="dxa"/>
          </w:tcPr>
          <w:p w:rsidR="00D1048E" w:rsidRDefault="00D1048E"/>
        </w:tc>
        <w:tc>
          <w:tcPr>
            <w:tcW w:w="2628" w:type="dxa"/>
          </w:tcPr>
          <w:p w:rsidR="00D1048E" w:rsidRPr="0009073F" w:rsidRDefault="00D1048E">
            <w:pPr>
              <w:rPr>
                <w:sz w:val="22"/>
                <w:szCs w:val="22"/>
              </w:rPr>
            </w:pPr>
          </w:p>
        </w:tc>
      </w:tr>
    </w:tbl>
    <w:p w:rsidR="006940D3" w:rsidRDefault="006940D3"/>
    <w:p w:rsidR="006940D3" w:rsidRDefault="006940D3">
      <w:r w:rsidRPr="006940D3">
        <w:rPr>
          <w:u w:val="single"/>
        </w:rPr>
        <w:t>Positive aspects of the interview</w:t>
      </w:r>
      <w:r>
        <w:t>: (check all that apply)</w:t>
      </w:r>
    </w:p>
    <w:p w:rsidR="00376843" w:rsidRDefault="00376843">
      <w:r>
        <w:t>____</w:t>
      </w:r>
      <w:proofErr w:type="gramStart"/>
      <w:r>
        <w:t>_  MI</w:t>
      </w:r>
      <w:proofErr w:type="gramEnd"/>
      <w:r>
        <w:t xml:space="preserve"> Spirit demonstrated</w:t>
      </w:r>
      <w:r w:rsidR="00143DDD">
        <w:t xml:space="preserve"> (evocation, collaboration, autonomy support)</w:t>
      </w:r>
    </w:p>
    <w:p w:rsidR="006940D3" w:rsidRDefault="006940D3">
      <w:r>
        <w:t>_____</w:t>
      </w:r>
      <w:r>
        <w:tab/>
        <w:t>Use</w:t>
      </w:r>
      <w:r w:rsidR="009F1FC1">
        <w:t>d</w:t>
      </w:r>
      <w:r>
        <w:t xml:space="preserve"> open-ended questions to explore concerns</w:t>
      </w:r>
    </w:p>
    <w:p w:rsidR="006940D3" w:rsidRDefault="006940D3">
      <w:r>
        <w:t>_____</w:t>
      </w:r>
      <w:r>
        <w:tab/>
      </w:r>
      <w:proofErr w:type="gramStart"/>
      <w:r w:rsidR="00376843">
        <w:t>A</w:t>
      </w:r>
      <w:r>
        <w:t>ppropriate</w:t>
      </w:r>
      <w:proofErr w:type="gramEnd"/>
      <w:r>
        <w:t xml:space="preserve"> affirmations</w:t>
      </w:r>
      <w:r w:rsidR="009F1FC1">
        <w:t xml:space="preserve"> given</w:t>
      </w:r>
    </w:p>
    <w:p w:rsidR="006940D3" w:rsidRDefault="006940D3">
      <w:r>
        <w:t>_____</w:t>
      </w:r>
      <w:r>
        <w:tab/>
        <w:t>Use</w:t>
      </w:r>
      <w:r w:rsidR="00376843">
        <w:t xml:space="preserve"> of</w:t>
      </w:r>
      <w:r w:rsidR="009F1FC1">
        <w:t xml:space="preserve"> </w:t>
      </w:r>
      <w:r>
        <w:t xml:space="preserve">reflections to </w:t>
      </w:r>
      <w:r w:rsidR="009F1FC1">
        <w:t>understand</w:t>
      </w:r>
      <w:r>
        <w:t xml:space="preserve"> </w:t>
      </w:r>
      <w:r w:rsidR="002840FB">
        <w:t>student’s c</w:t>
      </w:r>
      <w:r w:rsidR="00376843">
        <w:t>oncerns</w:t>
      </w:r>
    </w:p>
    <w:p w:rsidR="006940D3" w:rsidRDefault="006940D3">
      <w:r>
        <w:t>_____</w:t>
      </w:r>
      <w:r>
        <w:tab/>
      </w:r>
      <w:proofErr w:type="gramStart"/>
      <w:r>
        <w:t>A</w:t>
      </w:r>
      <w:proofErr w:type="gramEnd"/>
      <w:r>
        <w:t xml:space="preserve"> summary was used to tie details together</w:t>
      </w:r>
    </w:p>
    <w:p w:rsidR="006940D3" w:rsidRDefault="00D1048E">
      <w:r>
        <w:t>____</w:t>
      </w:r>
      <w:proofErr w:type="gramStart"/>
      <w:r>
        <w:t>_  Other</w:t>
      </w:r>
      <w:proofErr w:type="gramEnd"/>
      <w:r>
        <w:t>:</w:t>
      </w:r>
    </w:p>
    <w:p w:rsidR="00D1048E" w:rsidRDefault="00D1048E">
      <w:pPr>
        <w:rPr>
          <w:u w:val="single"/>
        </w:rPr>
      </w:pPr>
    </w:p>
    <w:p w:rsidR="006940D3" w:rsidRDefault="006940D3">
      <w:r w:rsidRPr="006940D3">
        <w:rPr>
          <w:u w:val="single"/>
        </w:rPr>
        <w:t>Areas for improvement</w:t>
      </w:r>
      <w:r>
        <w:t>: (check all that apply)</w:t>
      </w:r>
    </w:p>
    <w:p w:rsidR="006940D3" w:rsidRDefault="006940D3">
      <w:r>
        <w:t>_____</w:t>
      </w:r>
      <w:r>
        <w:tab/>
      </w:r>
      <w:r w:rsidR="00D9600B">
        <w:t>Use more</w:t>
      </w:r>
      <w:r w:rsidR="009F1FC1">
        <w:t xml:space="preserve"> open</w:t>
      </w:r>
      <w:r w:rsidR="00735167">
        <w:t>-ended</w:t>
      </w:r>
      <w:r w:rsidR="009F1FC1">
        <w:t xml:space="preserve"> </w:t>
      </w:r>
      <w:r>
        <w:t>questions</w:t>
      </w:r>
      <w:r w:rsidR="00735167">
        <w:t xml:space="preserve"> over closed-ended questions</w:t>
      </w:r>
    </w:p>
    <w:p w:rsidR="006940D3" w:rsidRDefault="006940D3">
      <w:r>
        <w:t>_____</w:t>
      </w:r>
      <w:r>
        <w:tab/>
      </w:r>
      <w:r w:rsidR="00735167">
        <w:t>U</w:t>
      </w:r>
      <w:r w:rsidR="00D9600B">
        <w:t>se</w:t>
      </w:r>
      <w:r w:rsidR="00735167">
        <w:t xml:space="preserve"> m</w:t>
      </w:r>
      <w:r w:rsidR="00132C4E">
        <w:t xml:space="preserve">ore </w:t>
      </w:r>
      <w:r w:rsidR="00735167">
        <w:t xml:space="preserve">reflections </w:t>
      </w:r>
      <w:r w:rsidR="00D9600B">
        <w:t>than</w:t>
      </w:r>
      <w:r w:rsidR="00735167">
        <w:t xml:space="preserve"> </w:t>
      </w:r>
      <w:r w:rsidR="00132C4E">
        <w:t xml:space="preserve">questions </w:t>
      </w:r>
    </w:p>
    <w:p w:rsidR="00132C4E" w:rsidRDefault="00132C4E">
      <w:r>
        <w:t>_____</w:t>
      </w:r>
      <w:r>
        <w:tab/>
      </w:r>
      <w:r w:rsidR="009F1FC1">
        <w:t>Turn questions into r</w:t>
      </w:r>
      <w:r>
        <w:t xml:space="preserve">eflections </w:t>
      </w:r>
    </w:p>
    <w:p w:rsidR="00132C4E" w:rsidRDefault="00132C4E">
      <w:r>
        <w:t>_____</w:t>
      </w:r>
      <w:r>
        <w:tab/>
      </w:r>
      <w:r w:rsidR="00D9600B">
        <w:t>Increase use of complex</w:t>
      </w:r>
      <w:r w:rsidR="009F1FC1">
        <w:t xml:space="preserve"> r</w:t>
      </w:r>
      <w:r>
        <w:t xml:space="preserve">eflections </w:t>
      </w:r>
      <w:r w:rsidR="00735167">
        <w:t>t</w:t>
      </w:r>
      <w:r w:rsidR="00D9600B">
        <w:t>o</w:t>
      </w:r>
      <w:r w:rsidR="009F1FC1">
        <w:t xml:space="preserve"> ad</w:t>
      </w:r>
      <w:r>
        <w:t xml:space="preserve">dress </w:t>
      </w:r>
      <w:r w:rsidR="00F03E47">
        <w:t>student</w:t>
      </w:r>
      <w:r w:rsidR="002840FB">
        <w:t>’</w:t>
      </w:r>
      <w:r w:rsidR="00F03E47">
        <w:t>s</w:t>
      </w:r>
      <w:r>
        <w:t xml:space="preserve"> </w:t>
      </w:r>
      <w:r w:rsidR="00735167">
        <w:t>viewpoint</w:t>
      </w:r>
    </w:p>
    <w:p w:rsidR="00132C4E" w:rsidRDefault="00132C4E">
      <w:r>
        <w:t>_____</w:t>
      </w:r>
      <w:r>
        <w:tab/>
      </w:r>
      <w:r w:rsidR="009F1FC1">
        <w:t>Provide a</w:t>
      </w:r>
      <w:r>
        <w:t xml:space="preserve"> summary to tie details together</w:t>
      </w:r>
    </w:p>
    <w:p w:rsidR="004B4ED5" w:rsidRDefault="004B4ED5">
      <w:r>
        <w:t>_____</w:t>
      </w:r>
      <w:r>
        <w:tab/>
      </w:r>
      <w:r w:rsidR="009F1FC1">
        <w:t>Avoid u</w:t>
      </w:r>
      <w:r>
        <w:t>se of “roadblocks</w:t>
      </w:r>
      <w:r w:rsidR="00F03E47">
        <w:t xml:space="preserve"> to communication</w:t>
      </w:r>
      <w:r>
        <w:t xml:space="preserve">”—advice, teaching, </w:t>
      </w:r>
      <w:r w:rsidR="00F03E47">
        <w:t>question trap</w:t>
      </w:r>
    </w:p>
    <w:p w:rsidR="00D9600B" w:rsidRDefault="00D9600B">
      <w:r>
        <w:t>____</w:t>
      </w:r>
      <w:proofErr w:type="gramStart"/>
      <w:r>
        <w:t>_  Other</w:t>
      </w:r>
      <w:proofErr w:type="gramEnd"/>
      <w:r>
        <w:t>:</w:t>
      </w:r>
    </w:p>
    <w:p w:rsidR="00D9600B" w:rsidRDefault="00D9600B"/>
    <w:p w:rsidR="00D9600B" w:rsidRDefault="00D9600B">
      <w:r>
        <w:t>Observer signature</w:t>
      </w:r>
      <w:proofErr w:type="gramStart"/>
      <w:r>
        <w:t>:_</w:t>
      </w:r>
      <w:proofErr w:type="gramEnd"/>
      <w:r>
        <w:t>_____________________________________  Date:___________</w:t>
      </w:r>
    </w:p>
    <w:p w:rsidR="00D1048E" w:rsidRDefault="00D1048E"/>
    <w:p w:rsidR="00143DDD" w:rsidRDefault="00143DDD" w:rsidP="00143DDD">
      <w:pPr>
        <w:jc w:val="center"/>
        <w:rPr>
          <w:b/>
        </w:rPr>
      </w:pPr>
      <w:r>
        <w:br w:type="page"/>
      </w:r>
      <w:r w:rsidRPr="006940D3">
        <w:rPr>
          <w:b/>
        </w:rPr>
        <w:lastRenderedPageBreak/>
        <w:t xml:space="preserve">Motivational Interviewing Trainee </w:t>
      </w:r>
      <w:r>
        <w:rPr>
          <w:b/>
        </w:rPr>
        <w:t xml:space="preserve">Skills </w:t>
      </w:r>
      <w:r w:rsidRPr="006940D3">
        <w:rPr>
          <w:b/>
        </w:rPr>
        <w:t>Feedback Form</w:t>
      </w:r>
      <w:r>
        <w:rPr>
          <w:b/>
        </w:rPr>
        <w:t xml:space="preserve"> Instructions</w:t>
      </w:r>
    </w:p>
    <w:p w:rsidR="00143DDD" w:rsidRDefault="00143DDD" w:rsidP="00143DDD">
      <w:pPr>
        <w:jc w:val="center"/>
        <w:rPr>
          <w:b/>
        </w:rPr>
      </w:pPr>
    </w:p>
    <w:p w:rsidR="00143DDD" w:rsidRDefault="00143DDD" w:rsidP="00143DDD">
      <w:r>
        <w:t>T</w:t>
      </w:r>
      <w:r w:rsidR="002840FB">
        <w:t>rainees are asked to role-play working with a typical student, played by a fellow teacher/staff</w:t>
      </w:r>
      <w:r>
        <w:t>. A</w:t>
      </w:r>
      <w:r w:rsidR="002840FB">
        <w:t xml:space="preserve"> different teacher/staff member is to</w:t>
      </w:r>
      <w:r>
        <w:t xml:space="preserve"> act as the observer. The role play should last at least 5 minutes. </w:t>
      </w:r>
      <w:r w:rsidR="005070F2">
        <w:t xml:space="preserve">The observer will need a timer or to keep time. </w:t>
      </w:r>
      <w:r>
        <w:t>Please note the trainee’s name and which observation this is.</w:t>
      </w:r>
      <w:r w:rsidR="002840FB">
        <w:t xml:space="preserve"> (If playing the student, you can be mildly difficult, but not impossible to work.)</w:t>
      </w:r>
    </w:p>
    <w:p w:rsidR="00143DDD" w:rsidRDefault="00143DDD" w:rsidP="00143DDD"/>
    <w:p w:rsidR="00143DDD" w:rsidRPr="00143DDD" w:rsidRDefault="00143DDD" w:rsidP="00143DDD">
      <w:r>
        <w:t xml:space="preserve">While the role play is taking place, the observer is to make </w:t>
      </w:r>
      <w:proofErr w:type="spellStart"/>
      <w:r>
        <w:t>hashmarks</w:t>
      </w:r>
      <w:proofErr w:type="spellEnd"/>
      <w:r>
        <w:t xml:space="preserve"> under the column labeled “Number” based on each statement or question the trainee makes, coding each utterance.</w:t>
      </w:r>
    </w:p>
    <w:p w:rsidR="00143DDD" w:rsidRDefault="00143DDD" w:rsidP="00143DDD">
      <w:pPr>
        <w:jc w:val="center"/>
        <w:rPr>
          <w:b/>
        </w:rPr>
      </w:pPr>
    </w:p>
    <w:p w:rsidR="006940D3" w:rsidRDefault="00143DDD">
      <w:r>
        <w:t>If a trainee makes a reflection that is something beyond what the “</w:t>
      </w:r>
      <w:r w:rsidR="002840FB">
        <w:t>student</w:t>
      </w:r>
      <w:r>
        <w:t>” has just said or adds new meaning to the communication, then this is coded as a complex reflection. A simple reflection is one that is a repeat or similar rewording of the client’s statement.</w:t>
      </w:r>
    </w:p>
    <w:p w:rsidR="00143DDD" w:rsidRDefault="00143DDD"/>
    <w:p w:rsidR="00143DDD" w:rsidRDefault="00143DDD">
      <w:r>
        <w:t xml:space="preserve">Affirmations are those statements that comment on the </w:t>
      </w:r>
      <w:r w:rsidR="002840FB">
        <w:t>student’s</w:t>
      </w:r>
      <w:r>
        <w:t xml:space="preserve"> strengths or positive behaviors.</w:t>
      </w:r>
    </w:p>
    <w:p w:rsidR="00143DDD" w:rsidRDefault="00143DDD"/>
    <w:p w:rsidR="00143DDD" w:rsidRDefault="00143DDD">
      <w:r>
        <w:t xml:space="preserve">If the trainee makes any non-MI adherent statements that are </w:t>
      </w:r>
      <w:r w:rsidR="002840FB">
        <w:t>confrontational</w:t>
      </w:r>
      <w:r>
        <w:t xml:space="preserve"> or are advice-giving, these should be noted.</w:t>
      </w:r>
    </w:p>
    <w:p w:rsidR="00143DDD" w:rsidRDefault="00143DDD">
      <w:r>
        <w:t xml:space="preserve"> </w:t>
      </w:r>
    </w:p>
    <w:p w:rsidR="005070F2" w:rsidRDefault="00D1048E">
      <w:r>
        <w:t>After the interview</w:t>
      </w:r>
      <w:r w:rsidR="005070F2">
        <w:t>, please provide feedback of the overall interview by checking the boxes under Positive Aspects. You can also provide Areas for Improvement by checking the appropriate boxes.</w:t>
      </w:r>
      <w:r w:rsidR="0009073F">
        <w:t xml:space="preserve"> </w:t>
      </w:r>
    </w:p>
    <w:p w:rsidR="00DD7855" w:rsidRDefault="00DD7855"/>
    <w:p w:rsidR="00DD7855" w:rsidRDefault="00DD7855">
      <w:r>
        <w:t>Discuss the trainee’s scoring and pay close attention to the ratio’s mentioned on the scoring sheet. In general it is important to have scores more reflections that total questions, more open ended questions than closed ended. Some affirmations and at least one summary from each 5-minute role play.</w:t>
      </w:r>
    </w:p>
    <w:p w:rsidR="005070F2" w:rsidRDefault="005070F2"/>
    <w:p w:rsidR="005070F2" w:rsidRPr="005070F2" w:rsidRDefault="005070F2">
      <w:r>
        <w:t xml:space="preserve">You may write other comments on this form as well. Please sign and date the form. Give one copy to the trainee and keep the other for </w:t>
      </w:r>
      <w:r w:rsidR="00DD7855">
        <w:t>CCCOS</w:t>
      </w:r>
      <w:r>
        <w:t xml:space="preserve"> purposes.</w:t>
      </w:r>
    </w:p>
    <w:sectPr w:rsidR="005070F2" w:rsidRPr="005070F2" w:rsidSect="0049161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B5C40"/>
    <w:multiLevelType w:val="hybridMultilevel"/>
    <w:tmpl w:val="4DF4E7D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7F32E8"/>
    <w:multiLevelType w:val="hybridMultilevel"/>
    <w:tmpl w:val="668C826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940D3"/>
    <w:rsid w:val="000377FB"/>
    <w:rsid w:val="00053B64"/>
    <w:rsid w:val="0009073F"/>
    <w:rsid w:val="000E77B6"/>
    <w:rsid w:val="00132C4E"/>
    <w:rsid w:val="00143DDD"/>
    <w:rsid w:val="00180005"/>
    <w:rsid w:val="001B7A3A"/>
    <w:rsid w:val="002840FB"/>
    <w:rsid w:val="0031413B"/>
    <w:rsid w:val="00376843"/>
    <w:rsid w:val="003E3B02"/>
    <w:rsid w:val="00491614"/>
    <w:rsid w:val="004B4ED5"/>
    <w:rsid w:val="005070F2"/>
    <w:rsid w:val="0064205E"/>
    <w:rsid w:val="006940D3"/>
    <w:rsid w:val="00735167"/>
    <w:rsid w:val="007A6E75"/>
    <w:rsid w:val="00841366"/>
    <w:rsid w:val="00865D35"/>
    <w:rsid w:val="008E4487"/>
    <w:rsid w:val="009F1FC1"/>
    <w:rsid w:val="00B238D7"/>
    <w:rsid w:val="00BC1128"/>
    <w:rsid w:val="00CD0F90"/>
    <w:rsid w:val="00D1048E"/>
    <w:rsid w:val="00D9600B"/>
    <w:rsid w:val="00DD7855"/>
    <w:rsid w:val="00F03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6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40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377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DJJ Staff Name:_______________________________________________________</vt:lpstr>
    </vt:vector>
  </TitlesOfParts>
  <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DJJ Staff Name:_______________________________________________________</dc:title>
  <dc:creator>Mindy Hohman</dc:creator>
  <cp:lastModifiedBy>SMcClure</cp:lastModifiedBy>
  <cp:revision>6</cp:revision>
  <cp:lastPrinted>2008-07-16T17:41:00Z</cp:lastPrinted>
  <dcterms:created xsi:type="dcterms:W3CDTF">2013-03-03T16:23:00Z</dcterms:created>
  <dcterms:modified xsi:type="dcterms:W3CDTF">2013-04-11T16:19:00Z</dcterms:modified>
</cp:coreProperties>
</file>